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B341C" w14:textId="77777777" w:rsidR="006D5FE3" w:rsidRPr="006D5FE3" w:rsidRDefault="006D5FE3" w:rsidP="006D5FE3">
      <w:pPr>
        <w:spacing w:after="195" w:line="420" w:lineRule="atLeast"/>
        <w:jc w:val="center"/>
        <w:rPr>
          <w:rFonts w:ascii="Roboto" w:eastAsia="Times New Roman" w:hAnsi="Roboto" w:cs="Times New Roman"/>
          <w:color w:val="4472C4" w:themeColor="accent1"/>
          <w:kern w:val="0"/>
          <w:sz w:val="24"/>
          <w:szCs w:val="24"/>
          <w:lang w:eastAsia="en-IN"/>
          <w14:ligatures w14:val="none"/>
        </w:rPr>
      </w:pPr>
      <w:r w:rsidRPr="006D5FE3">
        <w:rPr>
          <w:rFonts w:ascii="Roboto" w:eastAsia="Times New Roman" w:hAnsi="Roboto" w:cs="Times New Roman"/>
          <w:b/>
          <w:bCs/>
          <w:color w:val="4472C4" w:themeColor="accent1"/>
          <w:kern w:val="0"/>
          <w:sz w:val="27"/>
          <w:szCs w:val="27"/>
          <w:lang w:eastAsia="en-IN"/>
          <w14:ligatures w14:val="none"/>
        </w:rPr>
        <w:t>REPLY OF NOTICE SEEKING TO MAKE ADDITION INVOKING u/s 143(2)(II)</w:t>
      </w:r>
    </w:p>
    <w:p w14:paraId="224B00B9" w14:textId="77777777" w:rsidR="006D5FE3" w:rsidRPr="006D5FE3" w:rsidRDefault="006D5FE3" w:rsidP="006D5FE3">
      <w:pPr>
        <w:spacing w:after="195" w:line="420" w:lineRule="atLeast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IN"/>
          <w14:ligatures w14:val="none"/>
        </w:rPr>
      </w:pPr>
      <w:r w:rsidRPr="006D5FE3">
        <w:rPr>
          <w:rFonts w:ascii="Roboto" w:eastAsia="Times New Roman" w:hAnsi="Roboto" w:cs="Times New Roman"/>
          <w:b/>
          <w:bCs/>
          <w:color w:val="111111"/>
          <w:kern w:val="0"/>
          <w:sz w:val="24"/>
          <w:szCs w:val="24"/>
          <w:lang w:eastAsia="en-IN"/>
          <w14:ligatures w14:val="none"/>
        </w:rPr>
        <w:t>ANNEXURE - XII</w:t>
      </w:r>
    </w:p>
    <w:p w14:paraId="326777EC" w14:textId="6EDD34A1" w:rsidR="006D5FE3" w:rsidRPr="006D5FE3" w:rsidRDefault="006D5FE3" w:rsidP="006D5FE3">
      <w:pPr>
        <w:spacing w:after="195" w:line="420" w:lineRule="atLeast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IN"/>
          <w14:ligatures w14:val="none"/>
        </w:rPr>
      </w:pPr>
      <w:r w:rsidRPr="006D5FE3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IN"/>
          <w14:ligatures w14:val="none"/>
        </w:rPr>
        <w:t>To,</w:t>
      </w:r>
      <w:r w:rsidRPr="006D5FE3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IN"/>
          <w14:ligatures w14:val="none"/>
        </w:rPr>
        <w:br/>
        <w:t>The Assessing Officer</w:t>
      </w:r>
      <w:r w:rsidRPr="006D5FE3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IN"/>
          <w14:ligatures w14:val="none"/>
        </w:rPr>
        <w:br/>
        <w:t>National E-assessment Centre (N</w:t>
      </w:r>
      <w:r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IN"/>
          <w14:ligatures w14:val="none"/>
        </w:rPr>
        <w:t>E</w:t>
      </w:r>
      <w:r w:rsidRPr="006D5FE3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IN"/>
          <w14:ligatures w14:val="none"/>
        </w:rPr>
        <w:t>AC)</w:t>
      </w:r>
      <w:r w:rsidRPr="006D5FE3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IN"/>
          <w14:ligatures w14:val="none"/>
        </w:rPr>
        <w:br/>
        <w:t>.........................................................</w:t>
      </w:r>
    </w:p>
    <w:p w14:paraId="467073D9" w14:textId="77777777" w:rsidR="006D5FE3" w:rsidRPr="006D5FE3" w:rsidRDefault="006D5FE3" w:rsidP="006D5FE3">
      <w:pPr>
        <w:spacing w:after="195" w:line="420" w:lineRule="atLeast"/>
        <w:rPr>
          <w:rFonts w:ascii="Roboto" w:eastAsia="Times New Roman" w:hAnsi="Roboto" w:cs="Times New Roman"/>
          <w:color w:val="4472C4" w:themeColor="accent1"/>
          <w:kern w:val="0"/>
          <w:sz w:val="24"/>
          <w:szCs w:val="24"/>
          <w:lang w:eastAsia="en-IN"/>
          <w14:ligatures w14:val="none"/>
        </w:rPr>
      </w:pPr>
      <w:r w:rsidRPr="006D5FE3">
        <w:rPr>
          <w:rFonts w:ascii="Roboto" w:eastAsia="Times New Roman" w:hAnsi="Roboto" w:cs="Times New Roman"/>
          <w:b/>
          <w:bCs/>
          <w:color w:val="4472C4" w:themeColor="accent1"/>
          <w:kern w:val="0"/>
          <w:sz w:val="24"/>
          <w:szCs w:val="24"/>
          <w:lang w:eastAsia="en-IN"/>
          <w14:ligatures w14:val="none"/>
        </w:rPr>
        <w:t>Subject.:</w:t>
      </w:r>
      <w:r w:rsidRPr="006D5FE3">
        <w:rPr>
          <w:rFonts w:ascii="Roboto" w:eastAsia="Times New Roman" w:hAnsi="Roboto" w:cs="Times New Roman"/>
          <w:color w:val="4472C4" w:themeColor="accent1"/>
          <w:kern w:val="0"/>
          <w:sz w:val="24"/>
          <w:szCs w:val="24"/>
          <w:lang w:eastAsia="en-IN"/>
          <w14:ligatures w14:val="none"/>
        </w:rPr>
        <w:t> </w:t>
      </w:r>
      <w:proofErr w:type="gramStart"/>
      <w:r w:rsidRPr="006D5FE3">
        <w:rPr>
          <w:rFonts w:ascii="Roboto" w:eastAsia="Times New Roman" w:hAnsi="Roboto" w:cs="Times New Roman"/>
          <w:color w:val="4472C4" w:themeColor="accent1"/>
          <w:kern w:val="0"/>
          <w:sz w:val="24"/>
          <w:szCs w:val="24"/>
          <w:lang w:eastAsia="en-IN"/>
          <w14:ligatures w14:val="none"/>
        </w:rPr>
        <w:t>Your  notice</w:t>
      </w:r>
      <w:proofErr w:type="gramEnd"/>
      <w:r w:rsidRPr="006D5FE3">
        <w:rPr>
          <w:rFonts w:ascii="Roboto" w:eastAsia="Times New Roman" w:hAnsi="Roboto" w:cs="Times New Roman"/>
          <w:color w:val="4472C4" w:themeColor="accent1"/>
          <w:kern w:val="0"/>
          <w:sz w:val="24"/>
          <w:szCs w:val="24"/>
          <w:lang w:eastAsia="en-IN"/>
          <w14:ligatures w14:val="none"/>
        </w:rPr>
        <w:t xml:space="preserve"> dated ................. under section 143(2)(ii) in the case of M/s……………….</w:t>
      </w:r>
    </w:p>
    <w:p w14:paraId="631920E0" w14:textId="77777777" w:rsidR="006D5FE3" w:rsidRPr="006D5FE3" w:rsidRDefault="006D5FE3" w:rsidP="006D5FE3">
      <w:pPr>
        <w:spacing w:after="195" w:line="420" w:lineRule="atLeast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IN"/>
          <w14:ligatures w14:val="none"/>
        </w:rPr>
      </w:pPr>
      <w:r w:rsidRPr="006D5FE3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IN"/>
          <w14:ligatures w14:val="none"/>
        </w:rPr>
        <w:t>Dear Sir,</w:t>
      </w:r>
    </w:p>
    <w:p w14:paraId="560F116F" w14:textId="77777777" w:rsidR="006D5FE3" w:rsidRPr="006D5FE3" w:rsidRDefault="006D5FE3" w:rsidP="006D5FE3">
      <w:pPr>
        <w:spacing w:after="195" w:line="420" w:lineRule="atLeast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IN"/>
          <w14:ligatures w14:val="none"/>
        </w:rPr>
      </w:pPr>
      <w:r w:rsidRPr="006D5FE3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IN"/>
          <w14:ligatures w14:val="none"/>
        </w:rPr>
        <w:t xml:space="preserve">Kindly refer to </w:t>
      </w:r>
      <w:proofErr w:type="gramStart"/>
      <w:r w:rsidRPr="006D5FE3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IN"/>
          <w14:ligatures w14:val="none"/>
        </w:rPr>
        <w:t>your  notice</w:t>
      </w:r>
      <w:proofErr w:type="gramEnd"/>
      <w:r w:rsidRPr="006D5FE3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IN"/>
          <w14:ligatures w14:val="none"/>
        </w:rPr>
        <w:t xml:space="preserve"> dated ................. under section 143(2)(ii) indicating to make addition to sales made by the </w:t>
      </w:r>
      <w:proofErr w:type="spellStart"/>
      <w:r w:rsidRPr="006D5FE3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IN"/>
          <w14:ligatures w14:val="none"/>
        </w:rPr>
        <w:t>assessee</w:t>
      </w:r>
      <w:proofErr w:type="spellEnd"/>
      <w:r w:rsidRPr="006D5FE3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IN"/>
          <w14:ligatures w14:val="none"/>
        </w:rPr>
        <w:t xml:space="preserve"> on the basis of record maintained by M/S. .................................</w:t>
      </w:r>
    </w:p>
    <w:p w14:paraId="1B1CA3EC" w14:textId="77777777" w:rsidR="006D5FE3" w:rsidRPr="006D5FE3" w:rsidRDefault="006D5FE3" w:rsidP="006D5FE3">
      <w:pPr>
        <w:spacing w:after="195" w:line="420" w:lineRule="atLeast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IN"/>
          <w14:ligatures w14:val="none"/>
        </w:rPr>
      </w:pPr>
      <w:r w:rsidRPr="006D5FE3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IN"/>
          <w14:ligatures w14:val="none"/>
        </w:rPr>
        <w:t xml:space="preserve">It is submitted that as per CIT v. Prabhat Oil Mils (1995) 52 TTJ (Ahd-Trib) 533, mere entries in the accounts of third party is not sufficient to prove that the </w:t>
      </w:r>
      <w:proofErr w:type="spellStart"/>
      <w:r w:rsidRPr="006D5FE3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IN"/>
          <w14:ligatures w14:val="none"/>
        </w:rPr>
        <w:t>assessee</w:t>
      </w:r>
      <w:proofErr w:type="spellEnd"/>
      <w:r w:rsidRPr="006D5FE3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IN"/>
          <w14:ligatures w14:val="none"/>
        </w:rPr>
        <w:t xml:space="preserve"> made sales outside his books and no addition can be made on this ground alone.</w:t>
      </w:r>
    </w:p>
    <w:p w14:paraId="34C94AFC" w14:textId="77777777" w:rsidR="006D5FE3" w:rsidRPr="006D5FE3" w:rsidRDefault="006D5FE3" w:rsidP="006D5FE3">
      <w:pPr>
        <w:spacing w:after="195" w:line="420" w:lineRule="atLeast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IN"/>
          <w14:ligatures w14:val="none"/>
        </w:rPr>
      </w:pPr>
      <w:r w:rsidRPr="006D5FE3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IN"/>
          <w14:ligatures w14:val="none"/>
        </w:rPr>
        <w:t>We hope that you will consider our </w:t>
      </w:r>
      <w:r w:rsidRPr="006D5FE3">
        <w:rPr>
          <w:rFonts w:ascii="Roboto" w:eastAsia="Times New Roman" w:hAnsi="Roboto" w:cs="Times New Roman"/>
          <w:color w:val="111111"/>
          <w:kern w:val="0"/>
          <w:sz w:val="24"/>
          <w:szCs w:val="24"/>
          <w:shd w:val="clear" w:color="auto" w:fill="FFFF00"/>
          <w:lang w:eastAsia="en-IN"/>
          <w14:ligatures w14:val="none"/>
        </w:rPr>
        <w:t>reply</w:t>
      </w:r>
      <w:r w:rsidRPr="006D5FE3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IN"/>
          <w14:ligatures w14:val="none"/>
        </w:rPr>
        <w:t>. You are requested to drop the addition on above basis.</w:t>
      </w:r>
    </w:p>
    <w:p w14:paraId="294E6C81" w14:textId="77777777" w:rsidR="006D5FE3" w:rsidRPr="006D5FE3" w:rsidRDefault="006D5FE3" w:rsidP="006D5FE3">
      <w:pPr>
        <w:spacing w:after="195" w:line="420" w:lineRule="atLeast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IN"/>
          <w14:ligatures w14:val="none"/>
        </w:rPr>
      </w:pPr>
      <w:r w:rsidRPr="006D5FE3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IN"/>
          <w14:ligatures w14:val="none"/>
        </w:rPr>
        <w:t> </w:t>
      </w:r>
    </w:p>
    <w:p w14:paraId="53F4FE82" w14:textId="250F6C29" w:rsidR="00D36A75" w:rsidRPr="006D5FE3" w:rsidRDefault="006D5FE3" w:rsidP="006D5FE3">
      <w:r w:rsidRPr="006D5FE3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IN"/>
          <w14:ligatures w14:val="none"/>
        </w:rPr>
        <w:t>Thanking you</w:t>
      </w:r>
      <w:r w:rsidRPr="006D5FE3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IN"/>
          <w14:ligatures w14:val="none"/>
        </w:rPr>
        <w:br/>
        <w:t>Yours faithfully</w:t>
      </w:r>
      <w:r w:rsidRPr="006D5FE3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IN"/>
          <w14:ligatures w14:val="none"/>
        </w:rPr>
        <w:br/>
        <w:t>For ...............................</w:t>
      </w:r>
      <w:r w:rsidRPr="006D5FE3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IN"/>
          <w14:ligatures w14:val="none"/>
        </w:rPr>
        <w:br/>
        <w:t>[Authorised Representative]</w:t>
      </w:r>
      <w:r w:rsidRPr="006D5FE3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IN"/>
          <w14:ligatures w14:val="none"/>
        </w:rPr>
        <w:br/>
      </w:r>
      <w:proofErr w:type="gramStart"/>
      <w:r w:rsidRPr="006D5FE3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IN"/>
          <w14:ligatures w14:val="none"/>
        </w:rPr>
        <w:t>Date :</w:t>
      </w:r>
      <w:proofErr w:type="gramEnd"/>
      <w:r w:rsidRPr="006D5FE3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IN"/>
          <w14:ligatures w14:val="none"/>
        </w:rPr>
        <w:t xml:space="preserve"> .......................</w:t>
      </w:r>
      <w:r w:rsidRPr="006D5FE3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IN"/>
          <w14:ligatures w14:val="none"/>
        </w:rPr>
        <w:br/>
      </w:r>
      <w:proofErr w:type="gramStart"/>
      <w:r w:rsidRPr="006D5FE3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IN"/>
          <w14:ligatures w14:val="none"/>
        </w:rPr>
        <w:t>Place :</w:t>
      </w:r>
      <w:proofErr w:type="gramEnd"/>
      <w:r w:rsidRPr="006D5FE3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IN"/>
          <w14:ligatures w14:val="none"/>
        </w:rPr>
        <w:t xml:space="preserve"> .......................</w:t>
      </w:r>
    </w:p>
    <w:sectPr w:rsidR="00D36A75" w:rsidRPr="006D5F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FE3"/>
    <w:rsid w:val="00035C05"/>
    <w:rsid w:val="00227D87"/>
    <w:rsid w:val="004C289B"/>
    <w:rsid w:val="006D5FE3"/>
    <w:rsid w:val="009E0137"/>
    <w:rsid w:val="00D3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474FB"/>
  <w15:chartTrackingRefBased/>
  <w15:docId w15:val="{86C61A33-2A8D-46C0-975D-CCBADE2C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5F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5F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5F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5F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5F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5F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5F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5F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5F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5F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5F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5F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5FE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5FE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5F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5F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5F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5F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5F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5F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5F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5F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5F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5F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5F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5FE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5F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5FE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5FE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D5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character" w:styleId="Strong">
    <w:name w:val="Strong"/>
    <w:basedOn w:val="DefaultParagraphFont"/>
    <w:uiPriority w:val="22"/>
    <w:qFormat/>
    <w:rsid w:val="006D5F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7781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70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42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65692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202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685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880</Characters>
  <Application>Microsoft Office Word</Application>
  <DocSecurity>0</DocSecurity>
  <Lines>16</Lines>
  <Paragraphs>7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kratikasahu_@outlook.com</dc:creator>
  <cp:keywords/>
  <dc:description/>
  <cp:lastModifiedBy>kratikasahu_@outlook.com</cp:lastModifiedBy>
  <cp:revision>1</cp:revision>
  <dcterms:created xsi:type="dcterms:W3CDTF">2025-05-14T12:41:00Z</dcterms:created>
  <dcterms:modified xsi:type="dcterms:W3CDTF">2025-05-14T12:46:00Z</dcterms:modified>
</cp:coreProperties>
</file>