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64EE" w14:textId="77777777" w:rsidR="00E966FA" w:rsidRPr="00955F44" w:rsidRDefault="00E966FA" w:rsidP="00955F44">
      <w:pPr>
        <w:jc w:val="center"/>
        <w:rPr>
          <w:rFonts w:ascii="Roboto" w:hAnsi="Roboto"/>
        </w:rPr>
      </w:pPr>
      <w:r w:rsidRPr="00955F44">
        <w:rPr>
          <w:rFonts w:ascii="Roboto" w:hAnsi="Roboto"/>
          <w:b/>
          <w:bCs/>
        </w:rPr>
        <w:t>SUBMISSION IN RESPONSE TO SHOW CAUSE NOTICE ISSUED IN FORM GST-RFD-08</w:t>
      </w:r>
    </w:p>
    <w:p w14:paraId="18E7E771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13A69087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Date: - .../.../202...</w:t>
      </w:r>
    </w:p>
    <w:p w14:paraId="7803408A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2FCFE27F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To,</w:t>
      </w:r>
    </w:p>
    <w:p w14:paraId="5530FF6C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Deputy Commissioner of State Tax</w:t>
      </w:r>
      <w:r w:rsidRPr="00955F44">
        <w:rPr>
          <w:rFonts w:ascii="Roboto" w:hAnsi="Roboto"/>
        </w:rPr>
        <w:t>,</w:t>
      </w:r>
    </w:p>
    <w:p w14:paraId="53C3B18B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..................................................</w:t>
      </w:r>
    </w:p>
    <w:p w14:paraId="157EFD23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..................................................</w:t>
      </w:r>
    </w:p>
    <w:p w14:paraId="43C1E0CF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..................................................</w:t>
      </w:r>
    </w:p>
    <w:p w14:paraId="7FDA4EC5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750CD925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Subject:</w:t>
      </w:r>
      <w:r w:rsidRPr="00955F44">
        <w:rPr>
          <w:rFonts w:ascii="Roboto" w:hAnsi="Roboto"/>
        </w:rPr>
        <w:t xml:space="preserve"> Submission in response to Show Cause Notice issued in FORM GST-RFD-08 for the period April </w:t>
      </w:r>
      <w:proofErr w:type="gramStart"/>
      <w:r w:rsidRPr="00955F44">
        <w:rPr>
          <w:rFonts w:ascii="Roboto" w:hAnsi="Roboto"/>
        </w:rPr>
        <w:t>202..</w:t>
      </w:r>
      <w:proofErr w:type="gramEnd"/>
      <w:r w:rsidRPr="00955F44">
        <w:rPr>
          <w:rFonts w:ascii="Roboto" w:hAnsi="Roboto"/>
        </w:rPr>
        <w:t xml:space="preserve"> to December </w:t>
      </w:r>
      <w:proofErr w:type="gramStart"/>
      <w:r w:rsidRPr="00955F44">
        <w:rPr>
          <w:rFonts w:ascii="Roboto" w:hAnsi="Roboto"/>
        </w:rPr>
        <w:t>202..</w:t>
      </w:r>
      <w:proofErr w:type="gramEnd"/>
      <w:r w:rsidRPr="00955F44">
        <w:rPr>
          <w:rFonts w:ascii="Roboto" w:hAnsi="Roboto"/>
        </w:rPr>
        <w:t xml:space="preserve"> in case of </w:t>
      </w:r>
      <w:r w:rsidRPr="00955F44">
        <w:rPr>
          <w:rFonts w:ascii="Roboto" w:hAnsi="Roboto"/>
          <w:b/>
          <w:bCs/>
        </w:rPr>
        <w:t>..........................................</w:t>
      </w:r>
      <w:r w:rsidRPr="00955F44">
        <w:rPr>
          <w:rFonts w:ascii="Roboto" w:hAnsi="Roboto"/>
        </w:rPr>
        <w:t>, Address: - ....................................................................................................</w:t>
      </w:r>
    </w:p>
    <w:p w14:paraId="08F34AC5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Ref.:</w:t>
      </w:r>
      <w:r w:rsidRPr="00955F44">
        <w:rPr>
          <w:rFonts w:ascii="Roboto" w:hAnsi="Roboto"/>
        </w:rPr>
        <w:t> SCN Dated .../.../</w:t>
      </w:r>
      <w:proofErr w:type="gramStart"/>
      <w:r w:rsidRPr="00955F44">
        <w:rPr>
          <w:rFonts w:ascii="Roboto" w:hAnsi="Roboto"/>
        </w:rPr>
        <w:t>202..</w:t>
      </w:r>
      <w:proofErr w:type="gramEnd"/>
      <w:r w:rsidRPr="00955F44">
        <w:rPr>
          <w:rFonts w:ascii="Roboto" w:hAnsi="Roboto"/>
        </w:rPr>
        <w:t xml:space="preserve"> vide reference number .................................</w:t>
      </w:r>
    </w:p>
    <w:p w14:paraId="78881173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17125739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 xml:space="preserve">GSTIN: </w:t>
      </w:r>
      <w:proofErr w:type="gramStart"/>
      <w:r w:rsidRPr="00955F44">
        <w:rPr>
          <w:rFonts w:ascii="Roboto" w:hAnsi="Roboto"/>
          <w:b/>
          <w:bCs/>
        </w:rPr>
        <w:t>-  .............................................</w:t>
      </w:r>
      <w:proofErr w:type="gramEnd"/>
    </w:p>
    <w:p w14:paraId="35A8F5A8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2DE5009B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4554F43A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Sir/Madam,</w:t>
      </w:r>
    </w:p>
    <w:p w14:paraId="672A3E91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5AAF3749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With reference to the above stated show cause notice, on behalf of my above stated client, I would like to submit pointwise reply as under</w:t>
      </w:r>
    </w:p>
    <w:p w14:paraId="0EE8D9F8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1. As you are dealing with multi HSN commodity. Kindly produce HSN wise and rate of tax wise outward supply detail.</w:t>
      </w:r>
    </w:p>
    <w:p w14:paraId="15FEA888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Reply: The HSN wise and rate of tax wise outward supply for the period 01.04.202... to 31.12.202.... is enclosed herewith.</w:t>
      </w:r>
    </w:p>
    <w:p w14:paraId="65942E0A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00B71E29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2. Detail process chart of business entity.</w:t>
      </w:r>
    </w:p>
    <w:p w14:paraId="0C0CCD49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Reply: Production procedures:</w:t>
      </w:r>
    </w:p>
    <w:p w14:paraId="622C1A72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The Finished Goods would be produced generally in 10 days.</w:t>
      </w:r>
    </w:p>
    <w:p w14:paraId="50FF8435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How the Production done is described as under by flow charts</w:t>
      </w:r>
    </w:p>
    <w:p w14:paraId="757FBFEA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40F26BF8" w14:textId="547EBA1B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noProof/>
        </w:rPr>
        <w:lastRenderedPageBreak/>
        <w:drawing>
          <wp:inline distT="0" distB="0" distL="0" distR="0" wp14:anchorId="02B4AA56" wp14:editId="2BDDE115">
            <wp:extent cx="2781300" cy="9172575"/>
            <wp:effectExtent l="0" t="0" r="0" b="9525"/>
            <wp:docPr id="1596977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4DB97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lastRenderedPageBreak/>
        <w:t> </w:t>
      </w:r>
    </w:p>
    <w:p w14:paraId="3409092C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59B1A43D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3. Further discrepancies were observed in input tax credit shown in GSTR-3B of Rs.37,23,926/- while Annexure-B shown Rs.40,63,853/-. Kindly produce reconciliation of the same, for computation of refund lower value will be considered.</w:t>
      </w:r>
    </w:p>
    <w:p w14:paraId="0EF6AE66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Reply: The Detail related Input tax credit shown in GSTR-3B, Annexure-B and reconciliation statement are as follows:</w:t>
      </w:r>
    </w:p>
    <w:p w14:paraId="288D4AA9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• Input tax credit shown in GSTR-3B</w:t>
      </w:r>
    </w:p>
    <w:tbl>
      <w:tblPr>
        <w:tblW w:w="60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1047"/>
        <w:gridCol w:w="1273"/>
        <w:gridCol w:w="1273"/>
        <w:gridCol w:w="1273"/>
      </w:tblGrid>
      <w:tr w:rsidR="00E966FA" w:rsidRPr="00955F44" w14:paraId="363E2CB2" w14:textId="77777777" w:rsidTr="00E966FA">
        <w:trPr>
          <w:trHeight w:val="51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4F75F36F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Eligible ITC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7B08D27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As per GSTR-3B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1C7E598D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Total</w:t>
            </w:r>
          </w:p>
        </w:tc>
      </w:tr>
      <w:tr w:rsidR="00E966FA" w:rsidRPr="00955F44" w14:paraId="030390E9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0A45848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Period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27F9FD0C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IGST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3C6D6C35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CGST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4CDD059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SGST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562C77F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 </w:t>
            </w:r>
          </w:p>
        </w:tc>
      </w:tr>
      <w:tr w:rsidR="00E966FA" w:rsidRPr="00955F44" w14:paraId="1DE91EB4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ADADB0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April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910EDE9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984031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270287.00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877AEDE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270287.00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27C843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540574.00</w:t>
            </w:r>
          </w:p>
        </w:tc>
      </w:tr>
      <w:tr w:rsidR="00E966FA" w:rsidRPr="00955F44" w14:paraId="15B6F6AE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34BA86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May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71B3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22B79CC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23541.00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8EC7421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23541.00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22FFAD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47082.00</w:t>
            </w:r>
          </w:p>
        </w:tc>
      </w:tr>
      <w:tr w:rsidR="00E966FA" w:rsidRPr="00955F44" w14:paraId="5AE1917E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7222C4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June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8988C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5D11205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189178.22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0AD1785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189178.22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B6C0AA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378356.44</w:t>
            </w:r>
          </w:p>
        </w:tc>
      </w:tr>
      <w:tr w:rsidR="00E966FA" w:rsidRPr="00955F44" w14:paraId="53A285FB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A976D09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July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3EB91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74F00B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359739.87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CDA6AA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359739.87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23984A5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719479.74</w:t>
            </w:r>
          </w:p>
        </w:tc>
      </w:tr>
      <w:tr w:rsidR="00E966FA" w:rsidRPr="00955F44" w14:paraId="45FDA6F1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CFAD86F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August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4DE38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D1E9DA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398782.64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A92701F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398782.64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EE4437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797565.28</w:t>
            </w:r>
          </w:p>
        </w:tc>
      </w:tr>
      <w:tr w:rsidR="00E966FA" w:rsidRPr="00955F44" w14:paraId="65A5516F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EFA3CB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September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0F76E0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699.50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F43E11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276429.00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A1E5F09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276429.00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A309A8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553557.50</w:t>
            </w:r>
          </w:p>
        </w:tc>
      </w:tr>
      <w:tr w:rsidR="00E966FA" w:rsidRPr="00955F44" w14:paraId="3B992E00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231FD19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October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75F8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5A8A7C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267897.00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238EF5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267897.00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D43582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535794.00</w:t>
            </w:r>
          </w:p>
        </w:tc>
      </w:tr>
      <w:tr w:rsidR="00E966FA" w:rsidRPr="00955F44" w14:paraId="167862F7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E86966E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November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5F166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24A9E35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122020.00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3A4546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122020.00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2461AA1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244040.00</w:t>
            </w:r>
          </w:p>
        </w:tc>
      </w:tr>
      <w:tr w:rsidR="00E966FA" w:rsidRPr="00955F44" w14:paraId="55D6B539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379545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December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0A5EA8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17982.00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821CFE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115309.00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431622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115309.00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58F4F01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248600.00</w:t>
            </w:r>
          </w:p>
        </w:tc>
      </w:tr>
      <w:tr w:rsidR="00E966FA" w:rsidRPr="00955F44" w14:paraId="04990C7F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8F3401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Total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6EDCFC1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18681.50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C47D11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2023183.73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A2D3F1E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2023183.73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4DB1A9F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4065048.96</w:t>
            </w:r>
          </w:p>
        </w:tc>
      </w:tr>
    </w:tbl>
    <w:p w14:paraId="7E812997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3C2594AB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• Input tax credit Shown in Annexure-B</w:t>
      </w:r>
    </w:p>
    <w:tbl>
      <w:tblPr>
        <w:tblW w:w="634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110"/>
        <w:gridCol w:w="1380"/>
        <w:gridCol w:w="1380"/>
        <w:gridCol w:w="1275"/>
      </w:tblGrid>
      <w:tr w:rsidR="00E966FA" w:rsidRPr="00955F44" w14:paraId="1863774E" w14:textId="77777777" w:rsidTr="00E966FA">
        <w:trPr>
          <w:trHeight w:val="51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08C5460E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Eligible ITC</w:t>
            </w:r>
          </w:p>
        </w:tc>
        <w:tc>
          <w:tcPr>
            <w:tcW w:w="38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131D4A1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As per Annexure-B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65AF7D36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Total</w:t>
            </w:r>
          </w:p>
        </w:tc>
      </w:tr>
      <w:tr w:rsidR="00E966FA" w:rsidRPr="00955F44" w14:paraId="0A4D32FA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3AE4BA6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Period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73CF33A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IGST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6EFD05F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CGST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7BDA205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SGST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7A181E3E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 </w:t>
            </w:r>
          </w:p>
        </w:tc>
      </w:tr>
      <w:tr w:rsidR="00E966FA" w:rsidRPr="00955F44" w14:paraId="4740408A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EA95D7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Apr To Dec-2023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2726981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  <w:p w14:paraId="0A464F36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18681.50</w:t>
            </w:r>
          </w:p>
          <w:p w14:paraId="465979D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1A357C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2022586.00</w:t>
            </w:r>
          </w:p>
          <w:p w14:paraId="226AB1F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239968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2022586.00</w:t>
            </w:r>
          </w:p>
          <w:p w14:paraId="264FF44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45A6BB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4063853.50</w:t>
            </w:r>
          </w:p>
          <w:p w14:paraId="7BE2CF86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</w:tr>
      <w:tr w:rsidR="00E966FA" w:rsidRPr="00955F44" w14:paraId="53C8FEC6" w14:textId="77777777" w:rsidTr="00E966FA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6F8C78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10B2DE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  <w:p w14:paraId="74ECE90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18681.50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FB4CA3F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2022586.00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5BFB3EC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2022586.00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66620D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4063853.50</w:t>
            </w:r>
          </w:p>
          <w:p w14:paraId="4706326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</w:tr>
    </w:tbl>
    <w:p w14:paraId="60E2CBD8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77B2F61B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• Reconciliation of ITC between GSTR-3B and Annexure- B </w:t>
      </w:r>
      <w:r w:rsidRPr="00955F44">
        <w:rPr>
          <w:rFonts w:ascii="Roboto" w:hAnsi="Roboto"/>
        </w:rPr>
        <w:t> </w:t>
      </w:r>
    </w:p>
    <w:tbl>
      <w:tblPr>
        <w:tblW w:w="711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1429"/>
        <w:gridCol w:w="1078"/>
        <w:gridCol w:w="1343"/>
        <w:gridCol w:w="1343"/>
        <w:gridCol w:w="1264"/>
      </w:tblGrid>
      <w:tr w:rsidR="00E966FA" w:rsidRPr="00955F44" w14:paraId="14418EEF" w14:textId="77777777" w:rsidTr="00E966FA">
        <w:trPr>
          <w:trHeight w:val="255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27986571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lastRenderedPageBreak/>
              <w:t>Sr. 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1C786ECE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ITC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533F84A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IGST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46D05D1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CGST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428F5F0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SGST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bottom"/>
            <w:hideMark/>
          </w:tcPr>
          <w:p w14:paraId="113E0B3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 Total</w:t>
            </w:r>
          </w:p>
        </w:tc>
      </w:tr>
      <w:tr w:rsidR="00E966FA" w:rsidRPr="00955F44" w14:paraId="3BB973AB" w14:textId="77777777" w:rsidTr="00E966FA">
        <w:trPr>
          <w:trHeight w:val="255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518A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1. 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E5F907D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  <w:p w14:paraId="6336F2BC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As per GSTR-3B</w:t>
            </w:r>
          </w:p>
          <w:p w14:paraId="4E0B02B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        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7742051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18681.50</w:t>
            </w:r>
          </w:p>
          <w:p w14:paraId="5D08843D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AC5F69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2023183.73</w:t>
            </w:r>
          </w:p>
          <w:p w14:paraId="079113C9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3B0CA3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2023183.73</w:t>
            </w:r>
          </w:p>
          <w:p w14:paraId="104A11F9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4A03236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4065048.96</w:t>
            </w:r>
          </w:p>
          <w:p w14:paraId="10B2F04D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</w:tr>
      <w:tr w:rsidR="00E966FA" w:rsidRPr="00955F44" w14:paraId="7619596F" w14:textId="77777777" w:rsidTr="00E966FA">
        <w:trPr>
          <w:trHeight w:val="255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4973BB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2. 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8DAB81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As per </w:t>
            </w:r>
            <w:r w:rsidRPr="00955F44">
              <w:rPr>
                <w:rFonts w:ascii="Roboto" w:hAnsi="Roboto"/>
                <w:b/>
                <w:bCs/>
              </w:rPr>
              <w:t>Annexure-B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9D537AE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  <w:p w14:paraId="53C5C236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18681.50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4B86DB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2022586.00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255754D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2022586.00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381B57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4063853.50</w:t>
            </w:r>
          </w:p>
          <w:p w14:paraId="521B22F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</w:tr>
      <w:tr w:rsidR="00E966FA" w:rsidRPr="00955F44" w14:paraId="15A1A171" w14:textId="77777777" w:rsidTr="00E966FA">
        <w:trPr>
          <w:trHeight w:val="255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88F341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1E8EF3D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02EBCD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C0F8176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9E66149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62F0A0E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</w:tr>
      <w:tr w:rsidR="00E966FA" w:rsidRPr="00955F44" w14:paraId="00F26AC5" w14:textId="77777777" w:rsidTr="00E966FA">
        <w:trPr>
          <w:trHeight w:val="255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B242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3. 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A6787B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Difference</w:t>
            </w:r>
          </w:p>
          <w:p w14:paraId="00CD9E1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(1-2)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B36BDCE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Nil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E1C85C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597.73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74588CD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597.73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19DE1F5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1195.00</w:t>
            </w:r>
          </w:p>
        </w:tc>
      </w:tr>
    </w:tbl>
    <w:p w14:paraId="6EF6B738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The Ld. Deputy Commissioner contended that the credit was claimed in GSTR-3B is Rs.37,23,926 which is totally wrong. The actual ITC was claimed in GSTR-3B is Rs. 4065048.96, for computation of refund taxpayer consider the correct value (lower value between GSTR-3B &amp; Annexure B).</w:t>
      </w:r>
    </w:p>
    <w:p w14:paraId="09DFCD45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69D27AB3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4. Kindly produce inverted and non-inverted inward and outward supply separately.</w:t>
      </w:r>
    </w:p>
    <w:p w14:paraId="4ABA0C6E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Reply:</w:t>
      </w:r>
    </w:p>
    <w:p w14:paraId="5E7BA4E9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• Inverted and non-inverted outward supply</w:t>
      </w:r>
    </w:p>
    <w:tbl>
      <w:tblPr>
        <w:tblW w:w="0" w:type="auto"/>
        <w:tblInd w:w="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943"/>
        <w:gridCol w:w="761"/>
        <w:gridCol w:w="1286"/>
        <w:gridCol w:w="1166"/>
        <w:gridCol w:w="1152"/>
        <w:gridCol w:w="1017"/>
      </w:tblGrid>
      <w:tr w:rsidR="00E966FA" w:rsidRPr="00955F44" w14:paraId="5944DCD9" w14:textId="77777777" w:rsidTr="00E966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726D6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Inverted outward supply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B5AA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HSN Code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0F9B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Rate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E93E9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Taxable Value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1327E1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CGST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DDAD9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SGST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19745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IGST</w:t>
            </w:r>
          </w:p>
        </w:tc>
      </w:tr>
      <w:tr w:rsidR="00E966FA" w:rsidRPr="00955F44" w14:paraId="0BA73288" w14:textId="77777777" w:rsidTr="00E966FA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9662C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Sale of Grey Cloth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16AB1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540710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D6F7CC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5%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ED0B6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57605529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A398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1252124</w:t>
            </w:r>
          </w:p>
          <w:p w14:paraId="1DDE50E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28BB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1252124</w:t>
            </w:r>
          </w:p>
          <w:p w14:paraId="4C47484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D4A79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376056</w:t>
            </w:r>
          </w:p>
          <w:p w14:paraId="440EED0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</w:tr>
      <w:tr w:rsidR="00E966FA" w:rsidRPr="00955F44" w14:paraId="7E9EF12D" w14:textId="77777777" w:rsidTr="00E966FA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4A45D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Job work income on same cloth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689BF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9988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F3E2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5%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C028DF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91730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ECD086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2105</w:t>
            </w:r>
          </w:p>
          <w:p w14:paraId="1D08728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E9AAE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2105</w:t>
            </w:r>
          </w:p>
          <w:p w14:paraId="7920E5C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1C7BC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376</w:t>
            </w:r>
          </w:p>
          <w:p w14:paraId="25C4813E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 </w:t>
            </w:r>
          </w:p>
        </w:tc>
      </w:tr>
    </w:tbl>
    <w:p w14:paraId="32973A64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tbl>
      <w:tblPr>
        <w:tblW w:w="0" w:type="auto"/>
        <w:tblInd w:w="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080"/>
        <w:gridCol w:w="765"/>
        <w:gridCol w:w="1215"/>
        <w:gridCol w:w="1170"/>
        <w:gridCol w:w="1080"/>
        <w:gridCol w:w="990"/>
      </w:tblGrid>
      <w:tr w:rsidR="00E966FA" w:rsidRPr="00955F44" w14:paraId="19C7900F" w14:textId="77777777" w:rsidTr="00E966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A7EFA8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Non</w:t>
            </w:r>
            <w:r w:rsidRPr="00955F44">
              <w:rPr>
                <w:rFonts w:ascii="Roboto" w:hAnsi="Roboto"/>
              </w:rPr>
              <w:t>-</w:t>
            </w:r>
            <w:r w:rsidRPr="00955F44">
              <w:rPr>
                <w:rFonts w:ascii="Roboto" w:hAnsi="Roboto"/>
                <w:b/>
                <w:bCs/>
              </w:rPr>
              <w:t>inverted outward supply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1FE5C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HSN Code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A7F2D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Rate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C7075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Taxable Value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131B7D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CGST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23BDD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SGST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F62A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IGST</w:t>
            </w:r>
          </w:p>
        </w:tc>
      </w:tr>
      <w:tr w:rsidR="00E966FA" w:rsidRPr="00955F44" w14:paraId="2D087310" w14:textId="77777777" w:rsidTr="00E966FA">
        <w:tc>
          <w:tcPr>
            <w:tcW w:w="82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E539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Nil</w:t>
            </w:r>
          </w:p>
        </w:tc>
      </w:tr>
    </w:tbl>
    <w:p w14:paraId="3832E5AF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13A23F3F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• Inverted and non-inverted inward supply</w:t>
      </w:r>
    </w:p>
    <w:tbl>
      <w:tblPr>
        <w:tblW w:w="0" w:type="auto"/>
        <w:tblInd w:w="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1005"/>
        <w:gridCol w:w="1604"/>
        <w:gridCol w:w="1319"/>
        <w:gridCol w:w="1155"/>
        <w:gridCol w:w="1049"/>
      </w:tblGrid>
      <w:tr w:rsidR="00E966FA" w:rsidRPr="00955F44" w14:paraId="6EB59E7F" w14:textId="77777777" w:rsidTr="00E966FA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1111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Inverted Inward supply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9FBA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Rate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97C3AD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Taxable Value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3AC2D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CGST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51FA8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SGST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555B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IGST</w:t>
            </w:r>
          </w:p>
        </w:tc>
      </w:tr>
      <w:tr w:rsidR="00E966FA" w:rsidRPr="00955F44" w14:paraId="0A34478D" w14:textId="77777777" w:rsidTr="00E966FA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E729C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lastRenderedPageBreak/>
              <w:t>Purchase of Yarn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CFA9E9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12%,18%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5FDF4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32572841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C36D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2016268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158C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2016268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6E537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0</w:t>
            </w:r>
          </w:p>
        </w:tc>
      </w:tr>
    </w:tbl>
    <w:p w14:paraId="12A9942A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0EA5BB9E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071B6442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tbl>
      <w:tblPr>
        <w:tblW w:w="0" w:type="auto"/>
        <w:tblInd w:w="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1004"/>
        <w:gridCol w:w="1604"/>
        <w:gridCol w:w="1319"/>
        <w:gridCol w:w="1154"/>
        <w:gridCol w:w="1050"/>
      </w:tblGrid>
      <w:tr w:rsidR="00E966FA" w:rsidRPr="00955F44" w14:paraId="6D7B95DD" w14:textId="77777777" w:rsidTr="00E966FA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E1F2DF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Non inverted Inward supply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F2603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Rate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20221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Taxable Value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878F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CGST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47DEF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SGST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FFF22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  <w:b/>
                <w:bCs/>
              </w:rPr>
              <w:t>IGST</w:t>
            </w:r>
          </w:p>
        </w:tc>
      </w:tr>
      <w:tr w:rsidR="00E966FA" w:rsidRPr="00955F44" w14:paraId="5590E0A4" w14:textId="77777777" w:rsidTr="00E966FA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1294F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Purchase other than Yarn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0A967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5%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A1F40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626343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DCEE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6317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87B9BA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6317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D02CB" w14:textId="77777777" w:rsidR="00E966FA" w:rsidRPr="00955F44" w:rsidRDefault="00E966FA" w:rsidP="00E966FA">
            <w:pPr>
              <w:rPr>
                <w:rFonts w:ascii="Roboto" w:hAnsi="Roboto"/>
              </w:rPr>
            </w:pPr>
            <w:r w:rsidRPr="00955F44">
              <w:rPr>
                <w:rFonts w:ascii="Roboto" w:hAnsi="Roboto"/>
              </w:rPr>
              <w:t>18681</w:t>
            </w:r>
          </w:p>
        </w:tc>
      </w:tr>
    </w:tbl>
    <w:p w14:paraId="3206C494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48B022CE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5. Kindly produce sample invoice</w:t>
      </w:r>
    </w:p>
    <w:p w14:paraId="283405CA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 xml:space="preserve">Reply: The copy of invoice of H D Retails having GSTIN .......................................... Dated: </w:t>
      </w:r>
      <w:proofErr w:type="gramStart"/>
      <w:r w:rsidRPr="00955F44">
        <w:rPr>
          <w:rFonts w:ascii="Roboto" w:hAnsi="Roboto"/>
          <w:b/>
          <w:bCs/>
        </w:rPr>
        <w:t>.....</w:t>
      </w:r>
      <w:proofErr w:type="gramEnd"/>
      <w:r w:rsidRPr="00955F44">
        <w:rPr>
          <w:rFonts w:ascii="Roboto" w:hAnsi="Roboto"/>
          <w:b/>
          <w:bCs/>
        </w:rPr>
        <w:t>/</w:t>
      </w:r>
      <w:proofErr w:type="gramStart"/>
      <w:r w:rsidRPr="00955F44">
        <w:rPr>
          <w:rFonts w:ascii="Roboto" w:hAnsi="Roboto"/>
          <w:b/>
          <w:bCs/>
        </w:rPr>
        <w:t>.....</w:t>
      </w:r>
      <w:proofErr w:type="gramEnd"/>
      <w:r w:rsidRPr="00955F44">
        <w:rPr>
          <w:rFonts w:ascii="Roboto" w:hAnsi="Roboto"/>
          <w:b/>
          <w:bCs/>
        </w:rPr>
        <w:t>/202.... with Taxable value of Rs.1,37,294.45 is enclosed. Refund is not eligible on this invoice.</w:t>
      </w:r>
    </w:p>
    <w:p w14:paraId="6ECEDEC3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1144CA84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I hereby specify that all the contents of this reply are true and valid to the best of my knowledge and belief.</w:t>
      </w:r>
    </w:p>
    <w:p w14:paraId="1719DE2E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Kindly consider the same and oblige.</w:t>
      </w:r>
    </w:p>
    <w:p w14:paraId="566D5557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3B6FC126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Thanking you.</w:t>
      </w:r>
    </w:p>
    <w:p w14:paraId="4951A0C7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5B91C131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Yours faithfully,</w:t>
      </w:r>
    </w:p>
    <w:p w14:paraId="01AD58E9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Legal Name: - </w:t>
      </w:r>
      <w:r w:rsidRPr="00955F44">
        <w:rPr>
          <w:rFonts w:ascii="Roboto" w:hAnsi="Roboto"/>
          <w:b/>
          <w:bCs/>
        </w:rPr>
        <w:t>..............................</w:t>
      </w:r>
      <w:r w:rsidRPr="00955F44">
        <w:rPr>
          <w:rFonts w:ascii="Roboto" w:hAnsi="Roboto"/>
        </w:rPr>
        <w:t> (</w:t>
      </w:r>
      <w:r w:rsidRPr="00955F44">
        <w:rPr>
          <w:rFonts w:ascii="Roboto" w:hAnsi="Roboto"/>
          <w:b/>
          <w:bCs/>
        </w:rPr>
        <w:t>...........................)</w:t>
      </w:r>
    </w:p>
    <w:p w14:paraId="72388988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</w:rPr>
        <w:t> </w:t>
      </w:r>
    </w:p>
    <w:p w14:paraId="7E010AA9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Encl.:</w:t>
      </w:r>
    </w:p>
    <w:p w14:paraId="0902E7AA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• The HSN wise and rate of tax wise outward supply</w:t>
      </w:r>
    </w:p>
    <w:p w14:paraId="4F7E1862" w14:textId="77777777" w:rsidR="00E966FA" w:rsidRPr="00955F44" w:rsidRDefault="00E966FA" w:rsidP="00E966FA">
      <w:pPr>
        <w:rPr>
          <w:rFonts w:ascii="Roboto" w:hAnsi="Roboto"/>
        </w:rPr>
      </w:pPr>
      <w:r w:rsidRPr="00955F44">
        <w:rPr>
          <w:rFonts w:ascii="Roboto" w:hAnsi="Roboto"/>
          <w:b/>
          <w:bCs/>
        </w:rPr>
        <w:t>• Copy of invoice of H D Retails</w:t>
      </w:r>
    </w:p>
    <w:p w14:paraId="261E7B88" w14:textId="77777777" w:rsidR="002433BC" w:rsidRPr="00955F44" w:rsidRDefault="002433BC">
      <w:pPr>
        <w:rPr>
          <w:rFonts w:ascii="Roboto" w:hAnsi="Roboto"/>
        </w:rPr>
      </w:pPr>
    </w:p>
    <w:sectPr w:rsidR="002433BC" w:rsidRPr="00955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C2"/>
    <w:rsid w:val="002433BC"/>
    <w:rsid w:val="006C144E"/>
    <w:rsid w:val="007414C2"/>
    <w:rsid w:val="008500D5"/>
    <w:rsid w:val="00955F44"/>
    <w:rsid w:val="00E13A72"/>
    <w:rsid w:val="00E9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AE122-8994-4120-9C70-923DA40A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4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4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4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4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MITRA</dc:creator>
  <cp:keywords/>
  <dc:description/>
  <cp:lastModifiedBy>COMPANY MITRA</cp:lastModifiedBy>
  <cp:revision>5</cp:revision>
  <cp:lastPrinted>2025-04-01T06:42:00Z</cp:lastPrinted>
  <dcterms:created xsi:type="dcterms:W3CDTF">2025-04-01T06:39:00Z</dcterms:created>
  <dcterms:modified xsi:type="dcterms:W3CDTF">2025-04-01T06:42:00Z</dcterms:modified>
</cp:coreProperties>
</file>